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91C" w:rsidRDefault="00D9191C" w:rsidP="00937681">
      <w:pPr>
        <w:jc w:val="center"/>
        <w:rPr>
          <w:rFonts w:asciiTheme="minorBidi" w:hAnsiTheme="minorBidi"/>
          <w:b/>
          <w:bCs/>
          <w:sz w:val="52"/>
          <w:szCs w:val="52"/>
        </w:rPr>
      </w:pPr>
      <w:r w:rsidRPr="001D40E4">
        <w:rPr>
          <w:rFonts w:asciiTheme="minorBidi" w:hAnsiTheme="minorBidi"/>
          <w:b/>
          <w:bCs/>
          <w:sz w:val="52"/>
          <w:szCs w:val="52"/>
        </w:rPr>
        <w:t>Payment Detail Summer School 2017</w:t>
      </w:r>
    </w:p>
    <w:tbl>
      <w:tblPr>
        <w:tblStyle w:val="TableGrid"/>
        <w:tblpPr w:leftFromText="180" w:rightFromText="180" w:vertAnchor="text" w:horzAnchor="margin" w:tblpXSpec="center" w:tblpY="460"/>
        <w:tblW w:w="15541" w:type="dxa"/>
        <w:tblLook w:val="04A0" w:firstRow="1" w:lastRow="0" w:firstColumn="1" w:lastColumn="0" w:noHBand="0" w:noVBand="1"/>
      </w:tblPr>
      <w:tblGrid>
        <w:gridCol w:w="2127"/>
        <w:gridCol w:w="13414"/>
      </w:tblGrid>
      <w:tr w:rsidR="00BA4BFE" w:rsidTr="00BA4BFE">
        <w:tc>
          <w:tcPr>
            <w:tcW w:w="2127" w:type="dxa"/>
          </w:tcPr>
          <w:p w:rsidR="00BA4BFE" w:rsidRPr="00937681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>Forms</w:t>
            </w:r>
          </w:p>
        </w:tc>
        <w:tc>
          <w:tcPr>
            <w:tcW w:w="13414" w:type="dxa"/>
          </w:tcPr>
          <w:p w:rsidR="00BA4BFE" w:rsidRPr="005A130C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5A130C">
              <w:rPr>
                <w:rFonts w:asciiTheme="minorBidi" w:hAnsiTheme="minorBidi"/>
                <w:b/>
                <w:bCs/>
                <w:sz w:val="30"/>
                <w:szCs w:val="30"/>
              </w:rPr>
              <w:t>Detail</w:t>
            </w:r>
          </w:p>
        </w:tc>
      </w:tr>
      <w:tr w:rsidR="00BA4BFE" w:rsidTr="00BA4BFE">
        <w:tc>
          <w:tcPr>
            <w:tcW w:w="2127" w:type="dxa"/>
          </w:tcPr>
          <w:p w:rsidR="00BA4BFE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A4BFE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A4BFE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/>
                <w:b/>
                <w:bCs/>
                <w:color w:val="FF0000"/>
                <w:sz w:val="72"/>
                <w:szCs w:val="72"/>
              </w:rPr>
              <w:t>C</w:t>
            </w:r>
            <w:r>
              <w:rPr>
                <w:rFonts w:asciiTheme="minorBidi" w:hAnsiTheme="minorBidi" w:cs="Cordia New"/>
                <w:b/>
                <w:bCs/>
                <w:color w:val="FF0000"/>
                <w:sz w:val="72"/>
                <w:szCs w:val="72"/>
                <w:cs/>
              </w:rPr>
              <w:t>.</w:t>
            </w:r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 xml:space="preserve">Non </w:t>
            </w:r>
            <w:r>
              <w:rPr>
                <w:rFonts w:asciiTheme="minorBidi" w:hAnsiTheme="minorBidi" w:cs="Cordia New"/>
                <w:b/>
                <w:bCs/>
                <w:sz w:val="30"/>
                <w:szCs w:val="30"/>
                <w:cs/>
              </w:rPr>
              <w:t xml:space="preserve">– </w:t>
            </w:r>
            <w:r>
              <w:rPr>
                <w:rFonts w:asciiTheme="minorBidi" w:hAnsiTheme="minorBidi"/>
                <w:b/>
                <w:bCs/>
                <w:sz w:val="30"/>
                <w:szCs w:val="30"/>
              </w:rPr>
              <w:t>Chula    Students</w:t>
            </w:r>
          </w:p>
          <w:p w:rsidR="00BA4BFE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 w:rsidRPr="00937681">
              <w:rPr>
                <w:rFonts w:asciiTheme="minorBidi" w:hAnsiTheme="minorBidi"/>
                <w:b/>
                <w:bCs/>
                <w:sz w:val="30"/>
                <w:szCs w:val="30"/>
              </w:rPr>
              <w:t>Foreign Students</w:t>
            </w:r>
          </w:p>
          <w:p w:rsidR="00BA4BFE" w:rsidRDefault="00BA4BFE" w:rsidP="00BA4BFE">
            <w:pPr>
              <w:jc w:val="center"/>
              <w:rPr>
                <w:rFonts w:asciiTheme="minorBidi" w:hAnsiTheme="minorBidi"/>
                <w:b/>
                <w:bCs/>
                <w:color w:val="FF0000"/>
                <w:sz w:val="30"/>
                <w:szCs w:val="30"/>
              </w:rPr>
            </w:pPr>
          </w:p>
          <w:p w:rsidR="00BA4BFE" w:rsidRPr="00937681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3414" w:type="dxa"/>
          </w:tcPr>
          <w:p w:rsidR="00BA4BFE" w:rsidRDefault="00BA4BFE" w:rsidP="00BA4BFE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BA4BFE" w:rsidRDefault="00BA4BFE" w:rsidP="00BA4BFE">
            <w:pPr>
              <w:rPr>
                <w:rFonts w:asciiTheme="minorBidi" w:hAnsiTheme="minorBidi"/>
                <w:sz w:val="30"/>
                <w:szCs w:val="30"/>
              </w:rPr>
            </w:pPr>
          </w:p>
          <w:p w:rsidR="00BA4BFE" w:rsidRPr="00937681" w:rsidRDefault="00BA4BFE" w:rsidP="00BA4BFE">
            <w:p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 xml:space="preserve">Please Transfer Money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           </w:t>
            </w:r>
            <w:r w:rsidRPr="00937681">
              <w:rPr>
                <w:rFonts w:asciiTheme="minorBidi" w:hAnsiTheme="minorBidi"/>
                <w:sz w:val="30"/>
                <w:szCs w:val="30"/>
              </w:rPr>
              <w:sym w:font="Wingdings 2" w:char="F0A3"/>
            </w:r>
            <w:r w:rsidRPr="00937681">
              <w:rPr>
                <w:rFonts w:asciiTheme="minorBidi" w:hAnsiTheme="minorBidi"/>
                <w:sz w:val="30"/>
                <w:szCs w:val="30"/>
              </w:rPr>
              <w:t xml:space="preserve">  USD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2,000</w:t>
            </w:r>
            <w:r w:rsidRPr="00937681">
              <w:rPr>
                <w:rFonts w:asciiTheme="minorBidi" w:hAnsiTheme="minorBidi"/>
                <w:sz w:val="30"/>
                <w:szCs w:val="30"/>
                <w:cs/>
              </w:rPr>
              <w:t xml:space="preserve">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</w:p>
          <w:p w:rsidR="00BA4BFE" w:rsidRPr="00937681" w:rsidRDefault="00BA4BFE" w:rsidP="00BA4BFE">
            <w:pPr>
              <w:rPr>
                <w:rFonts w:asciiTheme="minorBidi" w:hAnsiTheme="minorBidi"/>
                <w:sz w:val="30"/>
                <w:szCs w:val="30"/>
              </w:rPr>
            </w:pPr>
            <w:r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                                                   </w:t>
            </w:r>
            <w:r w:rsidRPr="00937681">
              <w:rPr>
                <w:rFonts w:asciiTheme="minorBidi" w:hAnsiTheme="minorBidi"/>
                <w:sz w:val="30"/>
                <w:szCs w:val="30"/>
              </w:rPr>
              <w:sym w:font="Wingdings 2" w:char="F0A3"/>
            </w:r>
            <w:r w:rsidRPr="00937681">
              <w:rPr>
                <w:rFonts w:asciiTheme="minorBidi" w:hAnsiTheme="minorBidi"/>
                <w:sz w:val="30"/>
                <w:szCs w:val="30"/>
                <w:cs/>
              </w:rPr>
              <w:t xml:space="preserve"> </w:t>
            </w:r>
            <w:r w:rsidRPr="00937681">
              <w:rPr>
                <w:rFonts w:asciiTheme="minorBidi" w:hAnsiTheme="minorBidi"/>
                <w:sz w:val="30"/>
                <w:szCs w:val="30"/>
              </w:rPr>
              <w:t xml:space="preserve"> EUR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1,700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 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>Account Name</w:t>
            </w:r>
            <w:r w:rsidRPr="00937681">
              <w:rPr>
                <w:rFonts w:asciiTheme="minorBidi" w:hAnsiTheme="minorBidi" w:hint="cs"/>
                <w:sz w:val="30"/>
                <w:szCs w:val="30"/>
                <w:cs/>
              </w:rPr>
              <w:t xml:space="preserve"> </w:t>
            </w:r>
            <w:r w:rsidRPr="00937681">
              <w:rPr>
                <w:rFonts w:asciiTheme="minorBidi" w:hAnsiTheme="minorBidi"/>
                <w:sz w:val="30"/>
                <w:szCs w:val="30"/>
                <w:cs/>
              </w:rPr>
              <w:tab/>
            </w:r>
            <w:r>
              <w:rPr>
                <w:rFonts w:asciiTheme="minorBidi" w:hAnsiTheme="minorBidi" w:hint="cs"/>
                <w:sz w:val="30"/>
                <w:szCs w:val="30"/>
                <w:cs/>
              </w:rPr>
              <w:t xml:space="preserve">             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Educational Fund Eng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 xml:space="preserve">Account Number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045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-</w:t>
            </w:r>
            <w:r w:rsidRPr="00937681">
              <w:rPr>
                <w:rFonts w:asciiTheme="minorBidi" w:hAnsiTheme="minorBidi"/>
                <w:sz w:val="30"/>
                <w:szCs w:val="30"/>
              </w:rPr>
              <w:t>2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-</w:t>
            </w:r>
            <w:r w:rsidRPr="00937681">
              <w:rPr>
                <w:rFonts w:asciiTheme="minorBidi" w:hAnsiTheme="minorBidi"/>
                <w:sz w:val="30"/>
                <w:szCs w:val="30"/>
              </w:rPr>
              <w:t>91244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-</w:t>
            </w:r>
            <w:r w:rsidRPr="00937681">
              <w:rPr>
                <w:rFonts w:asciiTheme="minorBidi" w:hAnsiTheme="minorBidi"/>
                <w:sz w:val="30"/>
                <w:szCs w:val="30"/>
              </w:rPr>
              <w:t>7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 xml:space="preserve">Address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254  Faculty of Engineering Chulalongkorn University</w:t>
            </w:r>
          </w:p>
          <w:p w:rsidR="00BA4BFE" w:rsidRPr="00937681" w:rsidRDefault="00BA4BFE" w:rsidP="00BA4BFE">
            <w:pPr>
              <w:pStyle w:val="ListParagraph"/>
              <w:ind w:left="2880"/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 xml:space="preserve">   Phayathai Rd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 w:rsidRPr="00937681">
              <w:rPr>
                <w:rFonts w:asciiTheme="minorBidi" w:hAnsiTheme="minorBidi"/>
                <w:sz w:val="30"/>
                <w:szCs w:val="30"/>
              </w:rPr>
              <w:t>, Pathumwan,  Bangkok 10330 Thailand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ind w:right="-370"/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>Address Bank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1873 Henry Dunant Rd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.</w:t>
            </w:r>
            <w:r w:rsidRPr="00937681">
              <w:rPr>
                <w:rFonts w:asciiTheme="minorBidi" w:hAnsiTheme="minorBidi"/>
                <w:sz w:val="30"/>
                <w:szCs w:val="30"/>
              </w:rPr>
              <w:t>, Pathumwan,  Bangkok 10330 Thailand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 xml:space="preserve">SWIFT CODE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SICOTHBK  A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>/</w:t>
            </w:r>
            <w:r w:rsidRPr="00937681">
              <w:rPr>
                <w:rFonts w:asciiTheme="minorBidi" w:hAnsiTheme="minorBidi"/>
                <w:sz w:val="30"/>
                <w:szCs w:val="30"/>
              </w:rPr>
              <w:t>C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/>
                <w:sz w:val="30"/>
                <w:szCs w:val="30"/>
              </w:rPr>
              <w:t>Name Bank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>Siam Commercial Bank,  Sapha Kachat Thai Branch</w:t>
            </w:r>
          </w:p>
          <w:p w:rsidR="00BA4BFE" w:rsidRPr="00937681" w:rsidRDefault="00BA4BFE" w:rsidP="00BA4BFE">
            <w:pPr>
              <w:pStyle w:val="ListParagraph"/>
              <w:numPr>
                <w:ilvl w:val="0"/>
                <w:numId w:val="1"/>
              </w:numPr>
              <w:rPr>
                <w:rFonts w:asciiTheme="minorBidi" w:hAnsiTheme="minorBidi"/>
                <w:sz w:val="30"/>
                <w:szCs w:val="30"/>
              </w:rPr>
            </w:pP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</w:t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/>
                <w:sz w:val="30"/>
                <w:szCs w:val="30"/>
              </w:rPr>
              <w:tab/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 xml:space="preserve">Please Scan wired payment receipt and sent to </w:t>
            </w:r>
          </w:p>
          <w:p w:rsidR="00BA4BFE" w:rsidRDefault="00BA4BFE" w:rsidP="00BA4BFE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  <w:r>
              <w:rPr>
                <w:rFonts w:asciiTheme="minorBidi" w:hAnsiTheme="minorBidi" w:cs="Cordia New"/>
                <w:sz w:val="30"/>
                <w:szCs w:val="30"/>
                <w:cs/>
              </w:rPr>
              <w:t xml:space="preserve">                                                       </w:t>
            </w:r>
            <w:r w:rsidRPr="00937681">
              <w:rPr>
                <w:rFonts w:asciiTheme="minorBidi" w:hAnsiTheme="minorBidi"/>
                <w:sz w:val="30"/>
                <w:szCs w:val="30"/>
              </w:rPr>
              <w:t xml:space="preserve">email </w:t>
            </w:r>
            <w:r w:rsidRPr="00937681">
              <w:rPr>
                <w:rFonts w:asciiTheme="minorBidi" w:hAnsiTheme="minorBidi" w:cs="Cordia New"/>
                <w:sz w:val="30"/>
                <w:szCs w:val="30"/>
                <w:cs/>
              </w:rPr>
              <w:t xml:space="preserve">: </w:t>
            </w:r>
            <w:hyperlink r:id="rId7" w:history="1"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Supaphan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p@chula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ac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th</w:t>
              </w:r>
            </w:hyperlink>
            <w:r w:rsidRPr="00937681">
              <w:rPr>
                <w:rFonts w:asciiTheme="minorBidi" w:hAnsiTheme="minorBidi"/>
                <w:sz w:val="30"/>
                <w:szCs w:val="30"/>
              </w:rPr>
              <w:t xml:space="preserve">, </w:t>
            </w:r>
            <w:hyperlink r:id="rId8" w:history="1"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Sasiwipa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p@chula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ac</w:t>
              </w:r>
              <w:r w:rsidRPr="00937681">
                <w:rPr>
                  <w:rStyle w:val="Hyperlink"/>
                  <w:rFonts w:asciiTheme="minorBidi" w:hAnsiTheme="minorBidi" w:cs="Cordia New"/>
                  <w:sz w:val="30"/>
                  <w:szCs w:val="30"/>
                  <w:cs/>
                </w:rPr>
                <w:t>.</w:t>
              </w:r>
              <w:r w:rsidRPr="00937681">
                <w:rPr>
                  <w:rStyle w:val="Hyperlink"/>
                  <w:rFonts w:asciiTheme="minorBidi" w:hAnsiTheme="minorBidi"/>
                  <w:sz w:val="30"/>
                  <w:szCs w:val="30"/>
                </w:rPr>
                <w:t>th</w:t>
              </w:r>
            </w:hyperlink>
          </w:p>
          <w:p w:rsidR="00BA4BFE" w:rsidRDefault="00BA4BFE" w:rsidP="00BA4BFE">
            <w:pPr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  <w:p w:rsidR="00BA4BFE" w:rsidRPr="00937681" w:rsidRDefault="00BA4BFE" w:rsidP="00BA4BFE">
            <w:pPr>
              <w:jc w:val="center"/>
              <w:rPr>
                <w:rFonts w:asciiTheme="minorBidi" w:hAnsiTheme="minorBidi"/>
                <w:b/>
                <w:bCs/>
                <w:sz w:val="30"/>
                <w:szCs w:val="30"/>
              </w:rPr>
            </w:pPr>
          </w:p>
        </w:tc>
      </w:tr>
    </w:tbl>
    <w:p w:rsidR="00BA4BFE" w:rsidRPr="001D40E4" w:rsidRDefault="00BA4BFE" w:rsidP="00937681">
      <w:pPr>
        <w:jc w:val="center"/>
        <w:rPr>
          <w:rFonts w:asciiTheme="minorBidi" w:hAnsiTheme="minorBidi"/>
          <w:b/>
          <w:bCs/>
          <w:sz w:val="52"/>
          <w:szCs w:val="52"/>
        </w:rPr>
      </w:pPr>
    </w:p>
    <w:p w:rsidR="00BE4227" w:rsidRDefault="00BE4227"/>
    <w:p w:rsidR="00D9191C" w:rsidRPr="00806FA2" w:rsidRDefault="00D9191C" w:rsidP="00BE4227">
      <w:pPr>
        <w:rPr>
          <w:rFonts w:asciiTheme="minorBidi" w:hAnsiTheme="minorBidi"/>
          <w:sz w:val="32"/>
          <w:szCs w:val="32"/>
        </w:rPr>
      </w:pPr>
    </w:p>
    <w:sectPr w:rsidR="00D9191C" w:rsidRPr="00806FA2" w:rsidSect="005A130C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A0" w:rsidRDefault="00914CA0" w:rsidP="00BA4BFE">
      <w:pPr>
        <w:spacing w:after="0" w:line="240" w:lineRule="auto"/>
      </w:pPr>
      <w:r>
        <w:separator/>
      </w:r>
    </w:p>
  </w:endnote>
  <w:endnote w:type="continuationSeparator" w:id="0">
    <w:p w:rsidR="00914CA0" w:rsidRDefault="00914CA0" w:rsidP="00BA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A0" w:rsidRDefault="00914CA0" w:rsidP="00BA4BFE">
      <w:pPr>
        <w:spacing w:after="0" w:line="240" w:lineRule="auto"/>
      </w:pPr>
      <w:r>
        <w:separator/>
      </w:r>
    </w:p>
  </w:footnote>
  <w:footnote w:type="continuationSeparator" w:id="0">
    <w:p w:rsidR="00914CA0" w:rsidRDefault="00914CA0" w:rsidP="00BA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BFE" w:rsidRPr="00BA4BFE" w:rsidRDefault="00BA4BFE">
    <w:pPr>
      <w:pStyle w:val="Header"/>
      <w:rPr>
        <w:color w:val="FF0000"/>
        <w:sz w:val="40"/>
        <w:szCs w:val="40"/>
      </w:rPr>
    </w:pPr>
    <w:r w:rsidRPr="00BA4BFE">
      <w:rPr>
        <w:color w:val="FF0000"/>
        <w:sz w:val="40"/>
        <w:szCs w:val="40"/>
      </w:rPr>
      <w:t>Form : 3</w:t>
    </w:r>
  </w:p>
  <w:p w:rsidR="00BA4BFE" w:rsidRDefault="00BA4B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140B"/>
    <w:multiLevelType w:val="hybridMultilevel"/>
    <w:tmpl w:val="6C10F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45B"/>
    <w:rsid w:val="000972DA"/>
    <w:rsid w:val="00103B45"/>
    <w:rsid w:val="001D40E4"/>
    <w:rsid w:val="00281D7F"/>
    <w:rsid w:val="005A130C"/>
    <w:rsid w:val="005A2B77"/>
    <w:rsid w:val="005C5F13"/>
    <w:rsid w:val="006C2452"/>
    <w:rsid w:val="00806FA2"/>
    <w:rsid w:val="00914CA0"/>
    <w:rsid w:val="00937681"/>
    <w:rsid w:val="00BA4BFE"/>
    <w:rsid w:val="00BE4227"/>
    <w:rsid w:val="00C458FB"/>
    <w:rsid w:val="00C9145B"/>
    <w:rsid w:val="00D9191C"/>
    <w:rsid w:val="00E863B7"/>
    <w:rsid w:val="00F3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2E991"/>
  <w15:chartTrackingRefBased/>
  <w15:docId w15:val="{B3C9AAA6-3DCF-4C89-9591-9BDFA8E0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919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9191C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103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58F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8FB"/>
    <w:rPr>
      <w:rFonts w:ascii="Segoe UI" w:hAnsi="Segoe UI" w:cs="Angsana New"/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806FA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37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4BFE"/>
  </w:style>
  <w:style w:type="paragraph" w:styleId="Footer">
    <w:name w:val="footer"/>
    <w:basedOn w:val="Normal"/>
    <w:link w:val="FooterChar"/>
    <w:uiPriority w:val="99"/>
    <w:unhideWhenUsed/>
    <w:rsid w:val="00BA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siwipa.p@chula.ac.th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aphan.p@chula.ac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31</cp:revision>
  <cp:lastPrinted>2018-05-09T06:59:00Z</cp:lastPrinted>
  <dcterms:created xsi:type="dcterms:W3CDTF">2018-02-27T07:22:00Z</dcterms:created>
  <dcterms:modified xsi:type="dcterms:W3CDTF">2018-05-09T07:16:00Z</dcterms:modified>
</cp:coreProperties>
</file>